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834"/>
      </w:tblGrid>
      <w:tr w:rsidR="005570FB" w:rsidTr="00BE0A05">
        <w:tc>
          <w:tcPr>
            <w:tcW w:w="1242" w:type="dxa"/>
          </w:tcPr>
          <w:p w:rsidR="005570FB" w:rsidRDefault="005570FB" w:rsidP="00BE0A05">
            <w:pPr>
              <w:pStyle w:val="Paragraphedeliste"/>
              <w:ind w:left="0"/>
              <w:jc w:val="left"/>
            </w:pPr>
            <w:r>
              <w:rPr>
                <w:noProof/>
                <w:lang w:eastAsia="fr-CH"/>
              </w:rPr>
              <w:drawing>
                <wp:inline distT="0" distB="0" distL="0" distR="0" wp14:anchorId="4F8ACF9B" wp14:editId="1B4B4CFF">
                  <wp:extent cx="533292" cy="672803"/>
                  <wp:effectExtent l="0" t="0" r="0" b="0"/>
                  <wp:docPr id="2" name="Image 2" descr="K:\Mes images\logo comm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es images\logo comm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42" cy="68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:rsidR="005570FB" w:rsidRPr="00B63E7E" w:rsidRDefault="005570FB" w:rsidP="00BE0A05">
            <w:pPr>
              <w:rPr>
                <w:rFonts w:ascii="Arial Narrow" w:hAnsi="Arial Narrow" w:cs="Arial"/>
                <w:b/>
                <w:bCs/>
              </w:rPr>
            </w:pPr>
            <w:r w:rsidRPr="00B63E7E">
              <w:rPr>
                <w:rFonts w:ascii="Arial Narrow" w:hAnsi="Arial Narrow" w:cs="Arial"/>
                <w:b/>
                <w:bCs/>
              </w:rPr>
              <w:t>Commune de Vaulruz</w:t>
            </w:r>
            <w:bookmarkStart w:id="0" w:name="_GoBack"/>
            <w:bookmarkEnd w:id="0"/>
          </w:p>
          <w:p w:rsidR="005570FB" w:rsidRPr="00B63E7E" w:rsidRDefault="005570FB" w:rsidP="00BE0A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Rue du Château 28</w:t>
            </w:r>
            <w:r w:rsidRPr="00B63E7E">
              <w:rPr>
                <w:rFonts w:ascii="Arial Narrow" w:hAnsi="Arial Narrow"/>
              </w:rPr>
              <w:t xml:space="preserve">, 1627 Vaulruz  </w:t>
            </w:r>
          </w:p>
          <w:p w:rsidR="005570FB" w:rsidRDefault="005570FB" w:rsidP="00BE0A05">
            <w:pPr>
              <w:pStyle w:val="Paragraphedeliste"/>
              <w:ind w:left="0"/>
              <w:jc w:val="left"/>
            </w:pPr>
            <w:r w:rsidRPr="00B63E7E">
              <w:rPr>
                <w:rFonts w:ascii="Arial Narrow" w:hAnsi="Arial Narrow"/>
              </w:rPr>
              <w:sym w:font="Wingdings 2" w:char="F028"/>
            </w:r>
            <w:r w:rsidRPr="00B63E7E">
              <w:rPr>
                <w:rFonts w:ascii="Arial Narrow" w:hAnsi="Arial Narrow"/>
              </w:rPr>
              <w:t xml:space="preserve"> 026 912 91 25  </w:t>
            </w:r>
            <w:hyperlink r:id="rId6" w:history="1">
              <w:r w:rsidRPr="00B63E7E">
                <w:rPr>
                  <w:rStyle w:val="Lienhypertexte"/>
                  <w:rFonts w:ascii="Arial Narrow" w:hAnsi="Arial Narrow"/>
                </w:rPr>
                <w:t>commune@vaulruz.ch</w:t>
              </w:r>
            </w:hyperlink>
          </w:p>
        </w:tc>
      </w:tr>
    </w:tbl>
    <w:p w:rsidR="005570FB" w:rsidRDefault="005570FB" w:rsidP="005570FB">
      <w:pPr>
        <w:pStyle w:val="Paragraphedeliste"/>
        <w:pBdr>
          <w:bottom w:val="single" w:sz="4" w:space="1" w:color="auto"/>
        </w:pBdr>
        <w:ind w:left="0"/>
      </w:pPr>
    </w:p>
    <w:p w:rsidR="005570FB" w:rsidRDefault="005570FB" w:rsidP="005570FB">
      <w:pPr>
        <w:pStyle w:val="Paragraphedeliste"/>
        <w:ind w:left="0"/>
      </w:pPr>
    </w:p>
    <w:p w:rsidR="005570FB" w:rsidRDefault="005570FB" w:rsidP="005570FB">
      <w:pPr>
        <w:rPr>
          <w:rFonts w:ascii="Arial Narrow" w:hAnsi="Arial Narrow"/>
          <w:b/>
          <w:color w:val="1F4E79" w:themeColor="accent1" w:themeShade="80"/>
          <w:sz w:val="28"/>
          <w:szCs w:val="28"/>
        </w:rPr>
      </w:pPr>
    </w:p>
    <w:p w:rsidR="005570FB" w:rsidRDefault="005570FB" w:rsidP="005570FB">
      <w:pPr>
        <w:rPr>
          <w:rFonts w:ascii="Arial Narrow" w:hAnsi="Arial Narrow"/>
          <w:b/>
          <w:color w:val="1F4E79" w:themeColor="accent1" w:themeShade="80"/>
          <w:sz w:val="28"/>
          <w:szCs w:val="28"/>
        </w:rPr>
      </w:pPr>
    </w:p>
    <w:p w:rsidR="005570FB" w:rsidRPr="001B376F" w:rsidRDefault="005570FB" w:rsidP="005570FB">
      <w:pPr>
        <w:rPr>
          <w:rFonts w:ascii="Arial Narrow" w:hAnsi="Arial Narrow"/>
          <w:b/>
          <w:color w:val="1F4E79" w:themeColor="accent1" w:themeShade="80"/>
          <w:sz w:val="28"/>
          <w:szCs w:val="28"/>
        </w:rPr>
      </w:pPr>
      <w:r w:rsidRPr="001B376F">
        <w:rPr>
          <w:rFonts w:ascii="Arial Narrow" w:hAnsi="Arial Narrow"/>
          <w:b/>
          <w:color w:val="1F4E79" w:themeColor="accent1" w:themeShade="80"/>
          <w:sz w:val="28"/>
          <w:szCs w:val="28"/>
        </w:rPr>
        <w:t>Mise au concours du poste de concierge de la halle de gymnastique</w:t>
      </w:r>
    </w:p>
    <w:p w:rsidR="005570FB" w:rsidRPr="008316B0" w:rsidRDefault="005570FB" w:rsidP="005570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Suite à la démission de la titulaire, le Conseil communal recherche une concierge à temps partiel pour le bâtiment de la halle de gymnastique, qui collaborera avec Mme Martine Roch-Pichonnaz, concierge titulaire.</w:t>
      </w:r>
    </w:p>
    <w:p w:rsidR="005570FB" w:rsidRPr="008316B0" w:rsidRDefault="005570FB" w:rsidP="005570FB">
      <w:pPr>
        <w:jc w:val="both"/>
        <w:rPr>
          <w:rFonts w:ascii="Arial Narrow" w:hAnsi="Arial Narrow"/>
          <w:b/>
          <w:sz w:val="24"/>
          <w:szCs w:val="24"/>
        </w:rPr>
      </w:pPr>
      <w:r w:rsidRPr="008316B0">
        <w:rPr>
          <w:rFonts w:ascii="Arial Narrow" w:hAnsi="Arial Narrow"/>
          <w:b/>
          <w:sz w:val="24"/>
          <w:szCs w:val="24"/>
        </w:rPr>
        <w:t>Tâches principales</w:t>
      </w:r>
    </w:p>
    <w:p w:rsidR="005570FB" w:rsidRPr="008316B0" w:rsidRDefault="005570FB" w:rsidP="005570FB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Nettoyage de la halle de gymnastique, environ 4 heures hebdomadaires </w:t>
      </w:r>
      <w:r w:rsidRPr="008316B0">
        <w:rPr>
          <w:rFonts w:ascii="Arial Narrow" w:hAnsi="Arial Narrow"/>
          <w:sz w:val="24"/>
          <w:szCs w:val="24"/>
        </w:rPr>
        <w:t>;</w:t>
      </w:r>
    </w:p>
    <w:p w:rsidR="005570FB" w:rsidRPr="008316B0" w:rsidRDefault="005570FB" w:rsidP="005570FB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316B0">
        <w:rPr>
          <w:rFonts w:ascii="Arial Narrow" w:hAnsi="Arial Narrow"/>
          <w:sz w:val="24"/>
          <w:szCs w:val="24"/>
        </w:rPr>
        <w:t>Contrôle des loc</w:t>
      </w:r>
      <w:r>
        <w:rPr>
          <w:rFonts w:ascii="Arial Narrow" w:hAnsi="Arial Narrow"/>
          <w:sz w:val="24"/>
          <w:szCs w:val="24"/>
        </w:rPr>
        <w:t xml:space="preserve">aux et inventaire au terme de son </w:t>
      </w:r>
      <w:r w:rsidRPr="008316B0">
        <w:rPr>
          <w:rFonts w:ascii="Arial Narrow" w:hAnsi="Arial Narrow"/>
          <w:sz w:val="24"/>
          <w:szCs w:val="24"/>
        </w:rPr>
        <w:t>utilisation ;</w:t>
      </w:r>
    </w:p>
    <w:p w:rsidR="005570FB" w:rsidRPr="008316B0" w:rsidRDefault="005570FB" w:rsidP="005570FB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Grands nettoyages d’été en collaboration avec du personnel engagé ponctuellement ;</w:t>
      </w:r>
    </w:p>
    <w:p w:rsidR="005570FB" w:rsidRPr="008316B0" w:rsidRDefault="005570FB" w:rsidP="005570FB">
      <w:pPr>
        <w:jc w:val="both"/>
        <w:rPr>
          <w:rFonts w:ascii="Arial Narrow" w:hAnsi="Arial Narrow"/>
          <w:b/>
          <w:sz w:val="24"/>
          <w:szCs w:val="24"/>
        </w:rPr>
      </w:pPr>
      <w:r w:rsidRPr="008316B0">
        <w:rPr>
          <w:rFonts w:ascii="Arial Narrow" w:hAnsi="Arial Narrow"/>
          <w:b/>
          <w:sz w:val="24"/>
          <w:szCs w:val="24"/>
        </w:rPr>
        <w:t>Profil</w:t>
      </w:r>
    </w:p>
    <w:p w:rsidR="005570FB" w:rsidRPr="00DE0324" w:rsidRDefault="005570FB" w:rsidP="005570FB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DE0324">
        <w:rPr>
          <w:rFonts w:ascii="Arial Narrow" w:hAnsi="Arial Narrow"/>
          <w:sz w:val="24"/>
          <w:szCs w:val="24"/>
        </w:rPr>
        <w:t>Perso</w:t>
      </w:r>
      <w:r>
        <w:rPr>
          <w:rFonts w:ascii="Arial Narrow" w:hAnsi="Arial Narrow"/>
          <w:sz w:val="24"/>
          <w:szCs w:val="24"/>
        </w:rPr>
        <w:t xml:space="preserve">nne </w:t>
      </w:r>
      <w:r w:rsidRPr="00DE0324">
        <w:rPr>
          <w:rFonts w:ascii="Arial Narrow" w:hAnsi="Arial Narrow"/>
          <w:sz w:val="24"/>
          <w:szCs w:val="24"/>
        </w:rPr>
        <w:t>consciencie</w:t>
      </w:r>
      <w:r>
        <w:rPr>
          <w:rFonts w:ascii="Arial Narrow" w:hAnsi="Arial Narrow"/>
          <w:sz w:val="24"/>
          <w:szCs w:val="24"/>
        </w:rPr>
        <w:t>use et respectueuse du matériel,</w:t>
      </w:r>
    </w:p>
    <w:p w:rsidR="005570FB" w:rsidRPr="008316B0" w:rsidRDefault="005570FB" w:rsidP="005570FB">
      <w:pPr>
        <w:jc w:val="both"/>
        <w:rPr>
          <w:rFonts w:ascii="Arial Narrow" w:hAnsi="Arial Narrow"/>
          <w:b/>
          <w:sz w:val="24"/>
          <w:szCs w:val="24"/>
        </w:rPr>
      </w:pPr>
      <w:r w:rsidRPr="008316B0">
        <w:rPr>
          <w:rFonts w:ascii="Arial Narrow" w:hAnsi="Arial Narrow"/>
          <w:b/>
          <w:sz w:val="24"/>
          <w:szCs w:val="24"/>
        </w:rPr>
        <w:t>Entrée en fonction</w:t>
      </w:r>
    </w:p>
    <w:p w:rsidR="005570FB" w:rsidRPr="00187F44" w:rsidRDefault="005570FB" w:rsidP="005570FB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suite ou à convenir.</w:t>
      </w:r>
    </w:p>
    <w:p w:rsidR="005570FB" w:rsidRPr="00744564" w:rsidRDefault="005570FB" w:rsidP="005570FB">
      <w:pPr>
        <w:jc w:val="both"/>
        <w:rPr>
          <w:rFonts w:ascii="Arial Narrow" w:hAnsi="Arial Narrow"/>
          <w:sz w:val="24"/>
          <w:szCs w:val="24"/>
        </w:rPr>
      </w:pPr>
      <w:r w:rsidRPr="00744564">
        <w:rPr>
          <w:rFonts w:ascii="Arial Narrow" w:hAnsi="Arial Narrow"/>
          <w:sz w:val="24"/>
          <w:szCs w:val="24"/>
        </w:rPr>
        <w:t xml:space="preserve">Le cahier des charges est à disposition au Secrétariat communal </w:t>
      </w:r>
      <w:r w:rsidRPr="00744564">
        <w:rPr>
          <w:rFonts w:ascii="Arial Narrow" w:hAnsi="Arial Narrow"/>
          <w:sz w:val="24"/>
          <w:szCs w:val="24"/>
        </w:rPr>
        <w:sym w:font="Wingdings" w:char="F029"/>
      </w:r>
      <w:r w:rsidRPr="00744564">
        <w:rPr>
          <w:rFonts w:ascii="Arial Narrow" w:hAnsi="Arial Narrow"/>
          <w:sz w:val="24"/>
          <w:szCs w:val="24"/>
        </w:rPr>
        <w:t xml:space="preserve"> 026 912 91 25, ou sur le site </w:t>
      </w:r>
      <w:hyperlink r:id="rId7" w:history="1">
        <w:r w:rsidRPr="00744564">
          <w:rPr>
            <w:rStyle w:val="Lienhypertexte"/>
            <w:rFonts w:ascii="Arial Narrow" w:hAnsi="Arial Narrow"/>
            <w:sz w:val="24"/>
            <w:szCs w:val="24"/>
          </w:rPr>
          <w:t>www.vaulruz.ch</w:t>
        </w:r>
      </w:hyperlink>
      <w:r w:rsidRPr="00744564">
        <w:rPr>
          <w:rFonts w:ascii="Arial Narrow" w:hAnsi="Arial Narrow"/>
          <w:sz w:val="24"/>
          <w:szCs w:val="24"/>
        </w:rPr>
        <w:t>.</w:t>
      </w:r>
    </w:p>
    <w:p w:rsidR="005570FB" w:rsidRPr="009C23D7" w:rsidRDefault="005570FB" w:rsidP="005570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candidatures peuvent être adressées au Conseil communal, Rue du Château 28, 1627 Vaulruz, jusqu’au lundi 13 janvier 2020, à 12h00.</w:t>
      </w:r>
    </w:p>
    <w:p w:rsidR="005570FB" w:rsidRDefault="005570FB" w:rsidP="005570F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3674E">
        <w:rPr>
          <w:rFonts w:ascii="Arial Narrow" w:hAnsi="Arial Narrow"/>
          <w:sz w:val="24"/>
          <w:szCs w:val="24"/>
        </w:rPr>
        <w:t>Pour tout renseignement comp</w:t>
      </w:r>
      <w:r>
        <w:rPr>
          <w:rFonts w:ascii="Arial Narrow" w:hAnsi="Arial Narrow"/>
          <w:sz w:val="24"/>
          <w:szCs w:val="24"/>
        </w:rPr>
        <w:t>lémentaire, M. Bernard Chatelan,</w:t>
      </w:r>
      <w:r w:rsidRPr="0093674E">
        <w:rPr>
          <w:rFonts w:ascii="Arial Narrow" w:hAnsi="Arial Narrow"/>
          <w:sz w:val="24"/>
          <w:szCs w:val="24"/>
        </w:rPr>
        <w:t xml:space="preserve"> conseiller co</w:t>
      </w:r>
      <w:r>
        <w:rPr>
          <w:rFonts w:ascii="Arial Narrow" w:hAnsi="Arial Narrow"/>
          <w:sz w:val="24"/>
          <w:szCs w:val="24"/>
        </w:rPr>
        <w:t xml:space="preserve">mmunal responsable </w:t>
      </w:r>
    </w:p>
    <w:p w:rsidR="005570FB" w:rsidRPr="008316B0" w:rsidRDefault="005570FB" w:rsidP="005570F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079 577 28 49</w:t>
      </w:r>
      <w:r w:rsidRPr="0093674E">
        <w:rPr>
          <w:rFonts w:ascii="Arial Narrow" w:hAnsi="Arial Narrow"/>
          <w:sz w:val="24"/>
          <w:szCs w:val="24"/>
        </w:rPr>
        <w:t>, se tient volontiers à votre disposition.</w:t>
      </w:r>
      <w:r>
        <w:rPr>
          <w:noProof/>
          <w:lang w:eastAsia="fr-CH"/>
        </w:rPr>
        <w:drawing>
          <wp:anchor distT="0" distB="0" distL="0" distR="0" simplePos="0" relativeHeight="251659264" behindDoc="0" locked="0" layoutInCell="1" allowOverlap="0" wp14:anchorId="6C9D6095" wp14:editId="6C8F239F">
            <wp:simplePos x="0" y="0"/>
            <wp:positionH relativeFrom="margin">
              <wp:posOffset>4729480</wp:posOffset>
            </wp:positionH>
            <wp:positionV relativeFrom="line">
              <wp:posOffset>327025</wp:posOffset>
            </wp:positionV>
            <wp:extent cx="1019175" cy="763905"/>
            <wp:effectExtent l="0" t="0" r="9525" b="0"/>
            <wp:wrapSquare wrapText="bothSides"/>
            <wp:docPr id="22" name="Image 22" descr="http://www.vaulruz.ch/cms/images/image/commune/administration/23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ulruz.ch/cms/images/image/commune/administration/23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FB" w:rsidRPr="008316B0" w:rsidRDefault="005570FB" w:rsidP="005570FB">
      <w:pPr>
        <w:rPr>
          <w:rFonts w:ascii="Arial Narrow" w:hAnsi="Arial Narrow"/>
          <w:sz w:val="24"/>
          <w:szCs w:val="24"/>
        </w:rPr>
      </w:pPr>
      <w:hyperlink r:id="rId10" w:history="1"/>
    </w:p>
    <w:p w:rsidR="005570FB" w:rsidRDefault="005570FB" w:rsidP="005570FB">
      <w:pPr>
        <w:rPr>
          <w:rFonts w:ascii="Arial Narrow" w:hAnsi="Arial Narrow"/>
          <w:sz w:val="24"/>
          <w:szCs w:val="24"/>
        </w:rPr>
      </w:pPr>
    </w:p>
    <w:p w:rsidR="005570FB" w:rsidRDefault="005570FB" w:rsidP="005570FB">
      <w:pPr>
        <w:pStyle w:val="Titre"/>
        <w:rPr>
          <w:rFonts w:ascii="Arial Narrow" w:hAnsi="Arial Narrow"/>
          <w:b/>
          <w:sz w:val="28"/>
          <w:szCs w:val="28"/>
        </w:rPr>
      </w:pPr>
    </w:p>
    <w:p w:rsidR="00AF37A4" w:rsidRDefault="00AF37A4"/>
    <w:sectPr w:rsidR="00AF37A4" w:rsidSect="00B066D5">
      <w:pgSz w:w="11906" w:h="16838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42B"/>
    <w:multiLevelType w:val="hybridMultilevel"/>
    <w:tmpl w:val="E3B4EFF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45CB"/>
    <w:multiLevelType w:val="hybridMultilevel"/>
    <w:tmpl w:val="8AD0BEC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7F53"/>
    <w:multiLevelType w:val="hybridMultilevel"/>
    <w:tmpl w:val="B558A7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B"/>
    <w:rsid w:val="005570FB"/>
    <w:rsid w:val="00AF37A4"/>
    <w:rsid w:val="00B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3ABEB"/>
  <w15:chartTrackingRefBased/>
  <w15:docId w15:val="{F511F5D6-395F-4C66-AAEC-42E42DFF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F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0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70FB"/>
    <w:rPr>
      <w:b w:val="0"/>
      <w:bCs w:val="0"/>
      <w:strike w:val="0"/>
      <w:dstrike w:val="0"/>
      <w:color w:val="0099B2"/>
      <w:u w:val="none"/>
      <w:effect w:val="none"/>
      <w:shd w:val="clear" w:color="auto" w:fill="auto"/>
    </w:rPr>
  </w:style>
  <w:style w:type="paragraph" w:styleId="Titre">
    <w:name w:val="Title"/>
    <w:basedOn w:val="Normal"/>
    <w:next w:val="Normal"/>
    <w:link w:val="TitreCar"/>
    <w:uiPriority w:val="10"/>
    <w:qFormat/>
    <w:rsid w:val="00557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59"/>
    <w:rsid w:val="005570F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ulruz.ch/cms/images/image/commune/administration/23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ulruz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e@vaulruz.c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aulruz.ch/cms/images/image/commune/administration/23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GOBET Yvonne</dc:creator>
  <cp:keywords/>
  <dc:description/>
  <cp:lastModifiedBy>GOBET Yvonne</cp:lastModifiedBy>
  <cp:revision>1</cp:revision>
  <dcterms:created xsi:type="dcterms:W3CDTF">2019-11-19T07:56:00Z</dcterms:created>
  <dcterms:modified xsi:type="dcterms:W3CDTF">2019-11-19T07:57:00Z</dcterms:modified>
</cp:coreProperties>
</file>